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4DC2" w14:textId="06BAF0A6" w:rsidR="0081597E" w:rsidRDefault="00C90BEB" w:rsidP="00C34058">
      <w:pPr>
        <w:spacing w:line="276" w:lineRule="auto"/>
        <w:jc w:val="right"/>
      </w:pPr>
      <w:r>
        <w:rPr>
          <w:rFonts w:hint="eastAsia"/>
        </w:rPr>
        <w:t>令和4年1月</w:t>
      </w:r>
      <w:r w:rsidR="0037376E">
        <w:t>31</w:t>
      </w:r>
      <w:r>
        <w:rPr>
          <w:rFonts w:hint="eastAsia"/>
        </w:rPr>
        <w:t>日</w:t>
      </w:r>
    </w:p>
    <w:p w14:paraId="10E8A33E" w14:textId="47CB3E11" w:rsidR="005F0444" w:rsidRDefault="005F0444" w:rsidP="00C34058">
      <w:pPr>
        <w:spacing w:line="276" w:lineRule="auto"/>
        <w:ind w:right="880"/>
      </w:pPr>
    </w:p>
    <w:p w14:paraId="6A0CCCE5" w14:textId="77777777" w:rsidR="00763FA2" w:rsidRDefault="00763FA2" w:rsidP="00C34058">
      <w:pPr>
        <w:spacing w:line="276" w:lineRule="auto"/>
        <w:jc w:val="left"/>
      </w:pPr>
      <w:r>
        <w:rPr>
          <w:rFonts w:hint="eastAsia"/>
        </w:rPr>
        <w:t>会員各位</w:t>
      </w:r>
    </w:p>
    <w:p w14:paraId="3C9F2D23" w14:textId="77777777" w:rsidR="005F0444" w:rsidRDefault="005F0444" w:rsidP="00C34058">
      <w:pPr>
        <w:spacing w:line="276" w:lineRule="auto"/>
        <w:jc w:val="left"/>
      </w:pPr>
    </w:p>
    <w:p w14:paraId="6777015A" w14:textId="1AB7C1F3" w:rsidR="00763FA2" w:rsidRDefault="00763FA2" w:rsidP="00C34058">
      <w:pPr>
        <w:spacing w:line="276" w:lineRule="auto"/>
        <w:jc w:val="right"/>
      </w:pPr>
      <w:r>
        <w:rPr>
          <w:rFonts w:hint="eastAsia"/>
        </w:rPr>
        <w:t>一般社団法人島根県ＬＰガス協会</w:t>
      </w:r>
    </w:p>
    <w:p w14:paraId="5B7BBA20" w14:textId="77777777" w:rsidR="00763FA2" w:rsidRPr="00C90BEB" w:rsidRDefault="00763FA2" w:rsidP="004400B3">
      <w:pPr>
        <w:spacing w:line="276" w:lineRule="auto"/>
        <w:ind w:right="880"/>
      </w:pPr>
    </w:p>
    <w:p w14:paraId="34A05510" w14:textId="5B2A3497" w:rsidR="00763FA2" w:rsidRDefault="00C90BEB" w:rsidP="00C34058">
      <w:pPr>
        <w:spacing w:line="276" w:lineRule="auto"/>
        <w:jc w:val="center"/>
      </w:pPr>
      <w:bookmarkStart w:id="0" w:name="_Hlk71806331"/>
      <w:r>
        <w:rPr>
          <w:rFonts w:hAnsi="ＭＳ ゴシック" w:cs="Times New Roman" w:hint="eastAsia"/>
          <w:szCs w:val="20"/>
        </w:rPr>
        <w:t>ＬＰガス容器流出防止措置に係る</w:t>
      </w:r>
      <w:r w:rsidR="00E212CA">
        <w:rPr>
          <w:rFonts w:hAnsi="ＭＳ ゴシック" w:cs="Times New Roman" w:hint="eastAsia"/>
          <w:szCs w:val="20"/>
        </w:rPr>
        <w:t>「</w:t>
      </w:r>
      <w:r>
        <w:rPr>
          <w:rFonts w:hAnsi="ＭＳ ゴシック" w:cs="Times New Roman" w:hint="eastAsia"/>
          <w:szCs w:val="20"/>
        </w:rPr>
        <w:t>明示シール</w:t>
      </w:r>
      <w:r w:rsidR="00E212CA">
        <w:rPr>
          <w:rFonts w:hAnsi="ＭＳ ゴシック" w:cs="Times New Roman" w:hint="eastAsia"/>
          <w:szCs w:val="20"/>
        </w:rPr>
        <w:t>」</w:t>
      </w:r>
      <w:r>
        <w:rPr>
          <w:rFonts w:hAnsi="ＭＳ ゴシック" w:cs="Times New Roman" w:hint="eastAsia"/>
          <w:szCs w:val="20"/>
        </w:rPr>
        <w:t>斡旋のご案内</w:t>
      </w:r>
    </w:p>
    <w:bookmarkEnd w:id="0"/>
    <w:p w14:paraId="05EC0ED3" w14:textId="77777777" w:rsidR="00763FA2" w:rsidRDefault="00763FA2" w:rsidP="005810E5">
      <w:pPr>
        <w:spacing w:line="276" w:lineRule="auto"/>
      </w:pPr>
    </w:p>
    <w:p w14:paraId="3B9679FC" w14:textId="77777777" w:rsidR="00E212CA" w:rsidRDefault="00763FA2" w:rsidP="00E212CA">
      <w:pPr>
        <w:spacing w:line="276" w:lineRule="auto"/>
        <w:jc w:val="left"/>
      </w:pPr>
      <w:r>
        <w:rPr>
          <w:rFonts w:hint="eastAsia"/>
        </w:rPr>
        <w:t xml:space="preserve">　</w:t>
      </w:r>
      <w:r w:rsidRPr="00E212CA">
        <w:rPr>
          <w:rFonts w:hint="eastAsia"/>
        </w:rPr>
        <w:t>時下ますますご清栄のこととお慶び申し上げます。</w:t>
      </w:r>
    </w:p>
    <w:p w14:paraId="704EF649" w14:textId="5E7B3B92" w:rsidR="00D95A85" w:rsidRDefault="00E212CA" w:rsidP="00D95A85">
      <w:pPr>
        <w:spacing w:line="276" w:lineRule="auto"/>
        <w:ind w:firstLineChars="100" w:firstLine="220"/>
        <w:jc w:val="left"/>
        <w:rPr>
          <w:rFonts w:hAnsi="ＭＳ ゴシック" w:cs="Times New Roman"/>
        </w:rPr>
      </w:pPr>
      <w:r>
        <w:rPr>
          <w:rFonts w:hAnsi="ＭＳ ゴシック" w:cs="Times New Roman" w:hint="eastAsia"/>
        </w:rPr>
        <w:t>さて、</w:t>
      </w:r>
      <w:r w:rsidR="009307E7">
        <w:rPr>
          <w:rFonts w:hAnsi="ＭＳ ゴシック" w:cs="Times New Roman" w:hint="eastAsia"/>
        </w:rPr>
        <w:t>既報のとおり</w:t>
      </w:r>
      <w:r w:rsidR="00C90BEB" w:rsidRPr="00E212CA">
        <w:rPr>
          <w:rFonts w:hAnsi="ＭＳ ゴシック" w:cs="Times New Roman" w:hint="eastAsia"/>
        </w:rPr>
        <w:t>液石法施行規則及び</w:t>
      </w:r>
      <w:r>
        <w:rPr>
          <w:rFonts w:hAnsi="ＭＳ ゴシック" w:cs="Times New Roman" w:hint="eastAsia"/>
        </w:rPr>
        <w:t>例示基準の</w:t>
      </w:r>
      <w:r w:rsidR="00C90BEB" w:rsidRPr="00E212CA">
        <w:rPr>
          <w:rFonts w:hAnsi="ＭＳ ゴシック" w:cs="Times New Roman" w:hint="eastAsia"/>
        </w:rPr>
        <w:t>一部</w:t>
      </w:r>
      <w:r w:rsidR="00C90BEB" w:rsidRPr="00E212CA">
        <w:rPr>
          <w:rFonts w:hAnsi="ＭＳ ゴシック" w:cs="HG丸ｺﾞｼｯｸM-PRO" w:hint="eastAsia"/>
          <w:color w:val="000000"/>
          <w:kern w:val="0"/>
        </w:rPr>
        <w:t>改正</w:t>
      </w:r>
      <w:r w:rsidR="009307E7">
        <w:rPr>
          <w:rFonts w:hAnsi="ＭＳ ゴシック" w:cs="HG丸ｺﾞｼｯｸM-PRO" w:hint="eastAsia"/>
          <w:color w:val="000000"/>
          <w:kern w:val="0"/>
        </w:rPr>
        <w:t>により</w:t>
      </w:r>
      <w:r>
        <w:rPr>
          <w:rFonts w:hAnsi="ＭＳ ゴシック" w:cs="HG丸ｺﾞｼｯｸM-PRO" w:hint="eastAsia"/>
          <w:color w:val="000000"/>
          <w:kern w:val="0"/>
        </w:rPr>
        <w:t>、</w:t>
      </w:r>
      <w:r w:rsidR="00C36FBB">
        <w:rPr>
          <w:rFonts w:hAnsi="ＭＳ ゴシック" w:cs="HG丸ｺﾞｼｯｸM-PRO" w:hint="eastAsia"/>
          <w:color w:val="000000"/>
          <w:kern w:val="0"/>
        </w:rPr>
        <w:t>新たに</w:t>
      </w:r>
      <w:r w:rsidRPr="00E212CA">
        <w:rPr>
          <w:rFonts w:hAnsi="ＭＳ ゴシック" w:cs="Times New Roman" w:hint="eastAsia"/>
        </w:rPr>
        <w:t>洪水浸水想定区域（想定最大規模）等で１ｍ以上の浸水が想定されている地域の消費先に設置する充てん容器等</w:t>
      </w:r>
      <w:r w:rsidR="00C36FBB">
        <w:rPr>
          <w:rFonts w:hAnsi="ＭＳ ゴシック" w:cs="Times New Roman" w:hint="eastAsia"/>
        </w:rPr>
        <w:t>には</w:t>
      </w:r>
      <w:r w:rsidRPr="00E212CA">
        <w:rPr>
          <w:rFonts w:hAnsi="ＭＳ ゴシック" w:cs="Times New Roman" w:hint="eastAsia"/>
        </w:rPr>
        <w:t>二重掛けなどの容器流出防止措置を講じる必要があります。</w:t>
      </w:r>
      <w:r w:rsidR="00D95A85">
        <w:rPr>
          <w:rFonts w:hAnsi="ＭＳ ゴシック" w:cs="Times New Roman" w:hint="eastAsia"/>
        </w:rPr>
        <w:t>（注：令和３年１２月１日改正施行、</w:t>
      </w:r>
      <w:r w:rsidR="001A7549">
        <w:rPr>
          <w:rFonts w:hAnsi="ＭＳ ゴシック" w:cs="Times New Roman" w:hint="eastAsia"/>
        </w:rPr>
        <w:t>既設の設備は</w:t>
      </w:r>
      <w:r w:rsidR="00D95A85">
        <w:rPr>
          <w:rFonts w:hAnsi="ＭＳ ゴシック" w:cs="Times New Roman" w:hint="eastAsia"/>
        </w:rPr>
        <w:t>令和６年６月１日まで経過措置期間あり。）</w:t>
      </w:r>
    </w:p>
    <w:p w14:paraId="6A647EB3" w14:textId="485B45C5" w:rsidR="00C36FBB" w:rsidRDefault="00C36FBB" w:rsidP="00E212CA">
      <w:pPr>
        <w:spacing w:line="276" w:lineRule="auto"/>
        <w:ind w:firstLineChars="100" w:firstLine="220"/>
        <w:jc w:val="left"/>
        <w:rPr>
          <w:rFonts w:hAnsi="ＭＳ ゴシック" w:cs="Times New Roman"/>
        </w:rPr>
      </w:pPr>
      <w:r>
        <w:rPr>
          <w:rFonts w:hAnsi="ＭＳ ゴシック" w:cs="Times New Roman" w:hint="eastAsia"/>
        </w:rPr>
        <w:t>この度当協会では、</w:t>
      </w:r>
      <w:r w:rsidR="00D95A85">
        <w:rPr>
          <w:rFonts w:hAnsi="ＭＳ ゴシック" w:cs="Times New Roman" w:hint="eastAsia"/>
        </w:rPr>
        <w:t>上記規則等の改正を受け、対象</w:t>
      </w:r>
      <w:r>
        <w:rPr>
          <w:rFonts w:hAnsi="ＭＳ ゴシック" w:cs="Times New Roman" w:hint="eastAsia"/>
        </w:rPr>
        <w:t>施設の</w:t>
      </w:r>
      <w:r w:rsidR="00C772D6">
        <w:rPr>
          <w:rFonts w:hAnsi="ＭＳ ゴシック" w:cs="Times New Roman" w:hint="eastAsia"/>
        </w:rPr>
        <w:t>識別用</w:t>
      </w:r>
      <w:r>
        <w:rPr>
          <w:rFonts w:hAnsi="ＭＳ ゴシック" w:cs="Times New Roman" w:hint="eastAsia"/>
        </w:rPr>
        <w:t>「明示シール」を作成し会員の皆様に有償にて斡旋することといたしましたのでご案内いたします。</w:t>
      </w:r>
    </w:p>
    <w:p w14:paraId="6832DC9B" w14:textId="65DC3CDB" w:rsidR="00823373" w:rsidRPr="00C36FBB" w:rsidRDefault="00823373" w:rsidP="00E212CA">
      <w:pPr>
        <w:spacing w:line="276" w:lineRule="auto"/>
        <w:ind w:firstLineChars="100" w:firstLine="220"/>
        <w:jc w:val="left"/>
        <w:rPr>
          <w:rFonts w:hAnsi="ＭＳ ゴシック" w:cs="Times New Roman"/>
        </w:rPr>
      </w:pPr>
      <w:r>
        <w:rPr>
          <w:rFonts w:hAnsi="ＭＳ ゴシック" w:cs="Times New Roman" w:hint="eastAsia"/>
        </w:rPr>
        <w:t>このシールの購入を希望される場合は下欄の注文書に必要事項をご記入の上、２月２８日（月）までに協会事務局まで電子メール又はＦＡＸにてお申込みください。</w:t>
      </w:r>
    </w:p>
    <w:p w14:paraId="6A82EF92" w14:textId="1181A057" w:rsidR="00C772D6" w:rsidRPr="00C772D6" w:rsidRDefault="00B1013C" w:rsidP="00C36FBB">
      <w:pPr>
        <w:spacing w:line="276" w:lineRule="auto"/>
        <w:jc w:val="left"/>
        <w:rPr>
          <w:rFonts w:hAnsi="ＭＳ ゴシック" w:cs="Times New Roman"/>
        </w:rPr>
      </w:pPr>
      <w:r>
        <w:rPr>
          <w:rFonts w:hAnsi="ＭＳ ゴシック" w:cs="Times New Roman" w:hint="eastAsia"/>
        </w:rPr>
        <w:t>（電子メール：</w:t>
      </w:r>
      <w:hyperlink r:id="rId7" w:history="1">
        <w:r w:rsidRPr="00661C6E">
          <w:rPr>
            <w:rStyle w:val="ad"/>
            <w:rFonts w:hAnsi="ＭＳ ゴシック" w:cs="Times New Roman" w:hint="eastAsia"/>
          </w:rPr>
          <w:t>i</w:t>
        </w:r>
        <w:r w:rsidRPr="00661C6E">
          <w:rPr>
            <w:rStyle w:val="ad"/>
            <w:rFonts w:hAnsi="ＭＳ ゴシック" w:cs="Times New Roman"/>
          </w:rPr>
          <w:t>nfo@shimalpg.jp</w:t>
        </w:r>
      </w:hyperlink>
      <w:r>
        <w:rPr>
          <w:rFonts w:hAnsi="ＭＳ ゴシック" w:cs="Times New Roman" w:hint="eastAsia"/>
        </w:rPr>
        <w:t>、ＦＡＸ：0852-27-8050）</w:t>
      </w:r>
      <w:r w:rsidR="00B30229" w:rsidRPr="00410D4C">
        <w:rPr>
          <w:noProof/>
          <w:color w:val="FF0000"/>
        </w:rPr>
        <w:drawing>
          <wp:anchor distT="0" distB="0" distL="114300" distR="114300" simplePos="0" relativeHeight="251665408" behindDoc="0" locked="0" layoutInCell="1" allowOverlap="1" wp14:anchorId="4F3BCB58" wp14:editId="7CCBAEA3">
            <wp:simplePos x="0" y="0"/>
            <wp:positionH relativeFrom="column">
              <wp:posOffset>4318953</wp:posOffset>
            </wp:positionH>
            <wp:positionV relativeFrom="paragraph">
              <wp:posOffset>56501</wp:posOffset>
            </wp:positionV>
            <wp:extent cx="745875" cy="1635342"/>
            <wp:effectExtent l="0" t="0" r="0" b="0"/>
            <wp:wrapNone/>
            <wp:docPr id="4" name="図 4" descr="黒い背景に白い文字があ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黒い背景に白い文字がある&#10;&#10;中程度の精度で自動的に生成された説明"/>
                    <pic:cNvPicPr>
                      <a:picLocks noChangeAspect="1" noChangeArrowheads="1"/>
                    </pic:cNvPicPr>
                  </pic:nvPicPr>
                  <pic:blipFill rotWithShape="1">
                    <a:blip r:embed="rId8">
                      <a:duotone>
                        <a:schemeClr val="accent2">
                          <a:shade val="45000"/>
                          <a:satMod val="135000"/>
                        </a:schemeClr>
                        <a:prstClr val="white"/>
                      </a:duotone>
                      <a:extLst>
                        <a:ext uri="{28A0092B-C50C-407E-A947-70E740481C1C}">
                          <a14:useLocalDpi xmlns:a14="http://schemas.microsoft.com/office/drawing/2010/main" val="0"/>
                        </a:ext>
                      </a:extLst>
                    </a:blip>
                    <a:srcRect l="52333" r="13334" b="38710"/>
                    <a:stretch/>
                  </pic:blipFill>
                  <pic:spPr bwMode="auto">
                    <a:xfrm rot="15391170" flipH="1">
                      <a:off x="0" y="0"/>
                      <a:ext cx="745875" cy="16353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229" w:rsidRPr="00944861">
        <w:rPr>
          <w:rFonts w:ascii="HG丸ｺﾞｼｯｸM-PRO" w:eastAsia="HG丸ｺﾞｼｯｸM-PRO" w:hAnsi="HG丸ｺﾞｼｯｸM-PRO" w:cs="HG丸ｺﾞｼｯｸM-PRO"/>
          <w:noProof/>
          <w:color w:val="000000"/>
          <w:kern w:val="0"/>
          <w:sz w:val="24"/>
          <w:szCs w:val="24"/>
        </w:rPr>
        <mc:AlternateContent>
          <mc:Choice Requires="wps">
            <w:drawing>
              <wp:anchor distT="0" distB="0" distL="114300" distR="114300" simplePos="0" relativeHeight="251663360" behindDoc="1" locked="0" layoutInCell="1" allowOverlap="1" wp14:anchorId="54BC99EE" wp14:editId="785B6A6C">
                <wp:simplePos x="0" y="0"/>
                <wp:positionH relativeFrom="column">
                  <wp:posOffset>4307536</wp:posOffset>
                </wp:positionH>
                <wp:positionV relativeFrom="paragraph">
                  <wp:posOffset>50689</wp:posOffset>
                </wp:positionV>
                <wp:extent cx="1714252" cy="1790369"/>
                <wp:effectExtent l="0" t="0" r="19685" b="19685"/>
                <wp:wrapNone/>
                <wp:docPr id="3" name="テキスト ボックス 3"/>
                <wp:cNvGraphicFramePr/>
                <a:graphic xmlns:a="http://schemas.openxmlformats.org/drawingml/2006/main">
                  <a:graphicData uri="http://schemas.microsoft.com/office/word/2010/wordprocessingShape">
                    <wps:wsp>
                      <wps:cNvSpPr txBox="1"/>
                      <wps:spPr>
                        <a:xfrm>
                          <a:off x="0" y="0"/>
                          <a:ext cx="1714252" cy="1790369"/>
                        </a:xfrm>
                        <a:prstGeom prst="rect">
                          <a:avLst/>
                        </a:prstGeom>
                        <a:solidFill>
                          <a:sysClr val="window" lastClr="FFFFFF"/>
                        </a:solidFill>
                        <a:ln w="6350">
                          <a:solidFill>
                            <a:prstClr val="black"/>
                          </a:solidFill>
                        </a:ln>
                      </wps:spPr>
                      <wps:txbx>
                        <w:txbxContent>
                          <w:p w14:paraId="46020C61" w14:textId="77777777" w:rsidR="00944861" w:rsidRPr="004470F2" w:rsidRDefault="00944861" w:rsidP="00C772D6">
                            <w:pPr>
                              <w:jc w:val="center"/>
                              <w:rPr>
                                <w:sz w:val="21"/>
                                <w:szCs w:val="21"/>
                              </w:rPr>
                            </w:pPr>
                            <w:r w:rsidRPr="004470F2">
                              <w:rPr>
                                <w:rFonts w:hint="eastAsia"/>
                                <w:sz w:val="21"/>
                                <w:szCs w:val="21"/>
                              </w:rPr>
                              <w:t>メーター</w:t>
                            </w:r>
                            <w:r>
                              <w:rPr>
                                <w:rFonts w:hint="eastAsia"/>
                                <w:sz w:val="21"/>
                                <w:szCs w:val="21"/>
                              </w:rPr>
                              <w:t>貼付例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C99EE" id="_x0000_t202" coordsize="21600,21600" o:spt="202" path="m,l,21600r21600,l21600,xe">
                <v:stroke joinstyle="miter"/>
                <v:path gradientshapeok="t" o:connecttype="rect"/>
              </v:shapetype>
              <v:shape id="テキスト ボックス 3" o:spid="_x0000_s1026" type="#_x0000_t202" style="position:absolute;margin-left:339.2pt;margin-top:4pt;width:135pt;height:14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9mQQIAAI4EAAAOAAAAZHJzL2Uyb0RvYy54bWysVE1v2zAMvQ/YfxB0X2ynSdoYcYosRYYB&#10;QVsgHXpWZDk2JouapMTOfv0o2flou9OwHBRSpB7JR9Kz+7aW5CCMrUBlNBnElAjFIa/ULqM/XlZf&#10;7iixjqmcSVAio0dh6f3886dZo1MxhBJkLgxBEGXTRme0dE6nUWR5KWpmB6CFQmMBpmYOVbOLcsMa&#10;RK9lNIzjSdSAybUBLqzF24fOSOcBvygEd09FYYUjMqOYmwunCefWn9F8xtKdYbqseJ8G+4csalYp&#10;DHqGemCOkb2pPkDVFTdgoXADDnUERVFxEWrAapL4XTWbkmkRakFyrD7TZP8fLH88bPSzIa79Ci02&#10;0BPSaJtavPT1tIWp/T9mStCOFB7PtInWEe4f3Saj4XhICUdbcjuNbyZTjxNdnmtj3TcBNfFCRg32&#10;JdDFDmvrOteTi49mQVb5qpIyKEe7lIYcGLYQO59DQ4lk1uFlRlfh10d780wq0mR0cjOOQ6Q3Nh/r&#10;jLmVjP/8iIDZS4VFXNjwkmu3bU/RFvIjMmegGyqr+apC3DWm9swMThGShZvhnvAoJGAy0EuUlGB+&#10;/+3e+2Nz0UpJg1OZUftrz4zAir8rbPs0GY38GAdlNL4domKuLdtri9rXS0DWEtxBzYPo/Z08iYWB&#10;+hUXaOGjookpjrEz6k7i0nW7ggvIxWIRnHBwNXNrtdHcQ/sWeT5f2ldmdN9gh7PxCKf5Zem7Pne+&#10;/qWCxd5BUYUh8AR3rPa849CHMeoX1G/VtR68Lp+R+R8AAAD//wMAUEsDBBQABgAIAAAAIQBfmb89&#10;3AAAAAkBAAAPAAAAZHJzL2Rvd25yZXYueG1sTI/BTsMwEETvSPyDtUjcqENVlSTEqRASR4QIPcDN&#10;tZfEbbyOYjcN/Xq2JziOZjTzptrMvhcTjtEFUnC/yEAgmWAdtQq2Hy93OYiYNFndB0IFPxhhU19f&#10;Vbq04UTvODWpFVxCsdQKupSGUspoOvQ6LsKAxN53GL1OLMdW2lGfuNz3cplla+m1I17o9IDPHZpD&#10;c/QKLH0GMl/u9eyoMa44v+V7Myl1ezM/PYJIOKe/MFzwGR1qZtqFI9koegXrh3zFUQU5X2K/WF30&#10;TsEyLwqQdSX/P6h/AQAA//8DAFBLAQItABQABgAIAAAAIQC2gziS/gAAAOEBAAATAAAAAAAAAAAA&#10;AAAAAAAAAABbQ29udGVudF9UeXBlc10ueG1sUEsBAi0AFAAGAAgAAAAhADj9If/WAAAAlAEAAAsA&#10;AAAAAAAAAAAAAAAALwEAAF9yZWxzLy5yZWxzUEsBAi0AFAAGAAgAAAAhABWYr2ZBAgAAjgQAAA4A&#10;AAAAAAAAAAAAAAAALgIAAGRycy9lMm9Eb2MueG1sUEsBAi0AFAAGAAgAAAAhAF+Zvz3cAAAACQEA&#10;AA8AAAAAAAAAAAAAAAAAmwQAAGRycy9kb3ducmV2LnhtbFBLBQYAAAAABAAEAPMAAACkBQAAAAA=&#10;" fillcolor="window" strokeweight=".5pt">
                <v:textbox>
                  <w:txbxContent>
                    <w:p w14:paraId="46020C61" w14:textId="77777777" w:rsidR="00944861" w:rsidRPr="004470F2" w:rsidRDefault="00944861" w:rsidP="00C772D6">
                      <w:pPr>
                        <w:jc w:val="center"/>
                        <w:rPr>
                          <w:sz w:val="21"/>
                          <w:szCs w:val="21"/>
                        </w:rPr>
                      </w:pPr>
                      <w:r w:rsidRPr="004470F2">
                        <w:rPr>
                          <w:rFonts w:hint="eastAsia"/>
                          <w:sz w:val="21"/>
                          <w:szCs w:val="21"/>
                        </w:rPr>
                        <w:t>メーター</w:t>
                      </w:r>
                      <w:r>
                        <w:rPr>
                          <w:rFonts w:hint="eastAsia"/>
                          <w:sz w:val="21"/>
                          <w:szCs w:val="21"/>
                        </w:rPr>
                        <w:t>貼付例</w:t>
                      </w:r>
                    </w:p>
                  </w:txbxContent>
                </v:textbox>
              </v:shape>
            </w:pict>
          </mc:Fallback>
        </mc:AlternateContent>
      </w:r>
    </w:p>
    <w:p w14:paraId="710FEEE1" w14:textId="2E0A1EF7" w:rsidR="00823373" w:rsidRDefault="00B30229" w:rsidP="005453AB">
      <w:pPr>
        <w:pStyle w:val="a7"/>
      </w:pPr>
      <w:r w:rsidRPr="00823373">
        <w:rPr>
          <w:rFonts w:hAnsi="ＭＳ ゴシック" w:cs="Times New Roman"/>
          <w:noProof/>
        </w:rPr>
        <w:drawing>
          <wp:anchor distT="0" distB="0" distL="114300" distR="114300" simplePos="0" relativeHeight="251660288" behindDoc="0" locked="0" layoutInCell="1" allowOverlap="1" wp14:anchorId="65695B33" wp14:editId="20DED189">
            <wp:simplePos x="0" y="0"/>
            <wp:positionH relativeFrom="column">
              <wp:posOffset>4441508</wp:posOffset>
            </wp:positionH>
            <wp:positionV relativeFrom="paragraph">
              <wp:posOffset>97037</wp:posOffset>
            </wp:positionV>
            <wp:extent cx="1444338" cy="1331792"/>
            <wp:effectExtent l="0" t="953" r="2858" b="2857"/>
            <wp:wrapNone/>
            <wp:docPr id="1" name="図 1" descr="カウンターに置かれたリモ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カウンターに置かれたリモコン&#10;&#10;低い精度で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659"/>
                    <a:stretch/>
                  </pic:blipFill>
                  <pic:spPr bwMode="auto">
                    <a:xfrm rot="5400000">
                      <a:off x="0" y="0"/>
                      <a:ext cx="1444338" cy="1331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3373">
        <w:rPr>
          <w:rFonts w:hint="eastAsia"/>
        </w:rPr>
        <w:t>記</w:t>
      </w:r>
    </w:p>
    <w:p w14:paraId="74CD7BEE" w14:textId="681C3AAE" w:rsidR="0064033E" w:rsidRDefault="005453AB" w:rsidP="00B1013C">
      <w:pPr>
        <w:overflowPunct w:val="0"/>
        <w:ind w:firstLineChars="2800" w:firstLine="5040"/>
        <w:textAlignment w:val="baseline"/>
        <w:rPr>
          <w:rFonts w:hAnsi="ＭＳ ゴシック" w:cs="HG丸ｺﾞｼｯｸM-PRO"/>
          <w:color w:val="000000"/>
          <w:kern w:val="0"/>
        </w:rPr>
      </w:pPr>
      <w:r w:rsidRPr="00C772D6">
        <w:rPr>
          <w:rFonts w:hint="eastAsia"/>
          <w:sz w:val="18"/>
          <w:szCs w:val="18"/>
        </w:rPr>
        <w:t>【シール原寸大】</w:t>
      </w:r>
    </w:p>
    <w:p w14:paraId="3FE9EBA1" w14:textId="01315BA7" w:rsidR="00944861" w:rsidRDefault="00EC2971" w:rsidP="00823373">
      <w:pPr>
        <w:overflowPunct w:val="0"/>
        <w:ind w:left="220" w:hangingChars="100" w:hanging="220"/>
        <w:textAlignment w:val="baseline"/>
        <w:rPr>
          <w:rFonts w:hAnsi="ＭＳ ゴシック" w:cs="HG丸ｺﾞｼｯｸM-PRO"/>
          <w:color w:val="000000"/>
          <w:kern w:val="0"/>
        </w:rPr>
      </w:pPr>
      <w:r w:rsidRPr="0064033E">
        <w:rPr>
          <w:rFonts w:hAnsi="ＭＳ ゴシック" w:cs="HG丸ｺﾞｼｯｸM-PRO" w:hint="eastAsia"/>
          <w:noProof/>
          <w:color w:val="000000"/>
          <w:kern w:val="0"/>
        </w:rPr>
        <w:drawing>
          <wp:anchor distT="0" distB="0" distL="114300" distR="114300" simplePos="0" relativeHeight="251661312" behindDoc="0" locked="0" layoutInCell="1" allowOverlap="1" wp14:anchorId="12296281" wp14:editId="13C40702">
            <wp:simplePos x="0" y="0"/>
            <wp:positionH relativeFrom="column">
              <wp:posOffset>3390265</wp:posOffset>
            </wp:positionH>
            <wp:positionV relativeFrom="paragraph">
              <wp:posOffset>5715</wp:posOffset>
            </wp:positionV>
            <wp:extent cx="563245" cy="560705"/>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33E" w:rsidRPr="0064033E">
        <w:rPr>
          <w:rFonts w:hAnsi="ＭＳ ゴシック" w:cs="HG丸ｺﾞｼｯｸM-PRO" w:hint="eastAsia"/>
          <w:color w:val="000000"/>
          <w:kern w:val="0"/>
        </w:rPr>
        <w:t>１．</w:t>
      </w:r>
      <w:r w:rsidR="00823373" w:rsidRPr="00823373">
        <w:rPr>
          <w:rFonts w:hAnsi="ＭＳ ゴシック" w:cs="HG丸ｺﾞｼｯｸM-PRO" w:hint="eastAsia"/>
          <w:color w:val="000000"/>
          <w:kern w:val="0"/>
        </w:rPr>
        <w:t>シールの仕様</w:t>
      </w:r>
      <w:r w:rsidR="00944861">
        <w:rPr>
          <w:rFonts w:hAnsi="ＭＳ ゴシック" w:cs="HG丸ｺﾞｼｯｸM-PRO" w:hint="eastAsia"/>
          <w:color w:val="000000"/>
          <w:kern w:val="0"/>
        </w:rPr>
        <w:t>：I</w:t>
      </w:r>
      <w:r w:rsidR="00944861">
        <w:rPr>
          <w:rFonts w:hAnsi="ＭＳ ゴシック" w:cs="HG丸ｺﾞｼｯｸM-PRO"/>
          <w:color w:val="000000"/>
          <w:kern w:val="0"/>
        </w:rPr>
        <w:t>C</w:t>
      </w:r>
      <w:r w:rsidR="00944861">
        <w:rPr>
          <w:rFonts w:hAnsi="ＭＳ ゴシック" w:cs="HG丸ｺﾞｼｯｸM-PRO" w:hint="eastAsia"/>
          <w:color w:val="000000"/>
          <w:kern w:val="0"/>
        </w:rPr>
        <w:t>・</w:t>
      </w:r>
      <w:r w:rsidR="00944861">
        <w:rPr>
          <w:rFonts w:hAnsi="ＭＳ ゴシック" w:cs="HG丸ｺﾞｼｯｸM-PRO"/>
          <w:color w:val="000000"/>
          <w:kern w:val="0"/>
        </w:rPr>
        <w:t>PP</w:t>
      </w:r>
      <w:r w:rsidR="00944861">
        <w:rPr>
          <w:rFonts w:hAnsi="ＭＳ ゴシック" w:cs="HG丸ｺﾞｼｯｸM-PRO" w:hint="eastAsia"/>
          <w:color w:val="000000"/>
          <w:kern w:val="0"/>
        </w:rPr>
        <w:t>加工・トムソン加工</w:t>
      </w:r>
    </w:p>
    <w:p w14:paraId="3D0EA078" w14:textId="5B8E1307" w:rsidR="00823373" w:rsidRPr="00823373" w:rsidRDefault="00944861" w:rsidP="00944861">
      <w:pPr>
        <w:overflowPunct w:val="0"/>
        <w:ind w:leftChars="100" w:left="220" w:firstLineChars="800" w:firstLine="1760"/>
        <w:textAlignment w:val="baseline"/>
        <w:rPr>
          <w:rFonts w:hAnsi="ＭＳ ゴシック" w:cs="HG丸ｺﾞｼｯｸM-PRO"/>
          <w:color w:val="000000"/>
          <w:kern w:val="0"/>
        </w:rPr>
      </w:pPr>
      <w:r>
        <w:rPr>
          <w:rFonts w:hAnsi="ＭＳ ゴシック" w:cs="HG丸ｺﾞｼｯｸM-PRO" w:hint="eastAsia"/>
          <w:color w:val="000000"/>
          <w:kern w:val="0"/>
        </w:rPr>
        <w:t>１シート1</w:t>
      </w:r>
      <w:r>
        <w:rPr>
          <w:rFonts w:hAnsi="ＭＳ ゴシック" w:cs="HG丸ｺﾞｼｯｸM-PRO"/>
          <w:color w:val="000000"/>
          <w:kern w:val="0"/>
        </w:rPr>
        <w:t>00</w:t>
      </w:r>
      <w:r>
        <w:rPr>
          <w:rFonts w:hAnsi="ＭＳ ゴシック" w:cs="HG丸ｺﾞｼｯｸM-PRO" w:hint="eastAsia"/>
          <w:color w:val="000000"/>
          <w:kern w:val="0"/>
        </w:rPr>
        <w:t>枚</w:t>
      </w:r>
      <w:r w:rsidR="00823373" w:rsidRPr="00823373">
        <w:rPr>
          <w:rFonts w:hAnsi="ＭＳ ゴシック" w:cs="HG丸ｺﾞｼｯｸM-PRO" w:hint="eastAsia"/>
          <w:color w:val="000000"/>
          <w:kern w:val="0"/>
        </w:rPr>
        <w:t>（1</w:t>
      </w:r>
      <w:r w:rsidR="00823373" w:rsidRPr="00823373">
        <w:rPr>
          <w:rFonts w:hAnsi="ＭＳ ゴシック" w:cs="HG丸ｺﾞｼｯｸM-PRO"/>
          <w:color w:val="000000"/>
          <w:kern w:val="0"/>
        </w:rPr>
        <w:t>5mm</w:t>
      </w:r>
      <w:r w:rsidR="00823373" w:rsidRPr="00823373">
        <w:rPr>
          <w:rFonts w:hAnsi="ＭＳ ゴシック" w:cs="HG丸ｺﾞｼｯｸM-PRO" w:hint="eastAsia"/>
          <w:color w:val="000000"/>
          <w:kern w:val="0"/>
        </w:rPr>
        <w:t>×</w:t>
      </w:r>
      <w:r w:rsidR="00823373" w:rsidRPr="00823373">
        <w:rPr>
          <w:rFonts w:hAnsi="ＭＳ ゴシック" w:cs="HG丸ｺﾞｼｯｸM-PRO"/>
          <w:color w:val="000000"/>
          <w:kern w:val="0"/>
        </w:rPr>
        <w:t>15mm</w:t>
      </w:r>
      <w:r w:rsidR="00823373" w:rsidRPr="00823373">
        <w:rPr>
          <w:rFonts w:hAnsi="ＭＳ ゴシック" w:cs="HG丸ｺﾞｼｯｸM-PRO" w:hint="eastAsia"/>
          <w:color w:val="000000"/>
          <w:kern w:val="0"/>
        </w:rPr>
        <w:t>）</w:t>
      </w:r>
    </w:p>
    <w:p w14:paraId="752EF61B" w14:textId="004EF4C3" w:rsidR="00823373" w:rsidRPr="00A73D64" w:rsidRDefault="00A73D64" w:rsidP="00A73D64">
      <w:pPr>
        <w:pStyle w:val="af"/>
        <w:numPr>
          <w:ilvl w:val="0"/>
          <w:numId w:val="1"/>
        </w:numPr>
        <w:overflowPunct w:val="0"/>
        <w:ind w:leftChars="0"/>
        <w:textAlignment w:val="baseline"/>
        <w:rPr>
          <w:rFonts w:hAnsi="ＭＳ ゴシック" w:cs="HG丸ｺﾞｼｯｸM-PRO"/>
          <w:color w:val="000000"/>
          <w:kern w:val="0"/>
        </w:rPr>
      </w:pPr>
      <w:r w:rsidRPr="00A73D64">
        <w:rPr>
          <w:rFonts w:hAnsi="ＭＳ ゴシック" w:cs="HG丸ｺﾞｼｯｸM-PRO" w:hint="eastAsia"/>
          <w:color w:val="000000"/>
          <w:kern w:val="0"/>
        </w:rPr>
        <w:t>シールは白色×青色です。</w:t>
      </w:r>
    </w:p>
    <w:p w14:paraId="44AE4513" w14:textId="2B463033" w:rsidR="00A73D64" w:rsidRPr="00823373" w:rsidRDefault="00A73D64" w:rsidP="00823373">
      <w:pPr>
        <w:overflowPunct w:val="0"/>
        <w:ind w:left="220" w:hangingChars="100" w:hanging="220"/>
        <w:textAlignment w:val="baseline"/>
        <w:rPr>
          <w:rFonts w:hAnsi="ＭＳ ゴシック" w:cs="HG丸ｺﾞｼｯｸM-PRO"/>
          <w:color w:val="000000"/>
          <w:kern w:val="0"/>
        </w:rPr>
      </w:pPr>
    </w:p>
    <w:p w14:paraId="27B85388" w14:textId="5B7ACD3E" w:rsidR="00823373" w:rsidRPr="00823373" w:rsidRDefault="0064033E" w:rsidP="00823373">
      <w:pPr>
        <w:overflowPunct w:val="0"/>
        <w:ind w:left="220" w:hangingChars="100" w:hanging="220"/>
        <w:textAlignment w:val="baseline"/>
        <w:rPr>
          <w:rFonts w:ascii="HG丸ｺﾞｼｯｸM-PRO" w:eastAsia="HG丸ｺﾞｼｯｸM-PRO" w:hAnsi="HG丸ｺﾞｼｯｸM-PRO" w:cs="HG丸ｺﾞｼｯｸM-PRO"/>
          <w:color w:val="000000"/>
          <w:kern w:val="0"/>
          <w:sz w:val="24"/>
          <w:szCs w:val="24"/>
        </w:rPr>
      </w:pPr>
      <w:r>
        <w:rPr>
          <w:rFonts w:hAnsi="ＭＳ ゴシック" w:cs="HG丸ｺﾞｼｯｸM-PRO" w:hint="eastAsia"/>
          <w:color w:val="000000"/>
          <w:kern w:val="0"/>
        </w:rPr>
        <w:t>２．販売価格</w:t>
      </w:r>
      <w:r w:rsidR="00944861">
        <w:rPr>
          <w:rFonts w:hAnsi="ＭＳ ゴシック" w:cs="HG丸ｺﾞｼｯｸM-PRO" w:hint="eastAsia"/>
          <w:color w:val="000000"/>
          <w:kern w:val="0"/>
        </w:rPr>
        <w:t>：２００円／</w:t>
      </w:r>
      <w:r w:rsidR="00823373" w:rsidRPr="00823373">
        <w:rPr>
          <w:rFonts w:hAnsi="ＭＳ ゴシック" w:cs="HG丸ｺﾞｼｯｸM-PRO" w:hint="eastAsia"/>
          <w:color w:val="000000"/>
          <w:kern w:val="0"/>
        </w:rPr>
        <w:t>１シート（</w:t>
      </w:r>
      <w:r>
        <w:rPr>
          <w:rFonts w:hAnsi="ＭＳ ゴシック" w:cs="HG丸ｺﾞｼｯｸM-PRO" w:hint="eastAsia"/>
          <w:color w:val="000000"/>
          <w:kern w:val="0"/>
        </w:rPr>
        <w:t>1</w:t>
      </w:r>
      <w:r>
        <w:rPr>
          <w:rFonts w:hAnsi="ＭＳ ゴシック" w:cs="HG丸ｺﾞｼｯｸM-PRO"/>
          <w:color w:val="000000"/>
          <w:kern w:val="0"/>
        </w:rPr>
        <w:t>0</w:t>
      </w:r>
      <w:r w:rsidR="00823373" w:rsidRPr="00823373">
        <w:rPr>
          <w:rFonts w:hAnsi="ＭＳ ゴシック" w:cs="HG丸ｺﾞｼｯｸM-PRO"/>
          <w:color w:val="000000"/>
          <w:kern w:val="0"/>
        </w:rPr>
        <w:t>0</w:t>
      </w:r>
      <w:r w:rsidR="00823373" w:rsidRPr="00823373">
        <w:rPr>
          <w:rFonts w:hAnsi="ＭＳ ゴシック" w:cs="HG丸ｺﾞｼｯｸM-PRO" w:hint="eastAsia"/>
          <w:color w:val="000000"/>
          <w:kern w:val="0"/>
        </w:rPr>
        <w:t>枚）</w:t>
      </w:r>
      <w:r w:rsidR="00944861">
        <w:rPr>
          <w:rFonts w:hAnsi="ＭＳ ゴシック" w:cs="HG丸ｺﾞｼｯｸM-PRO" w:hint="eastAsia"/>
          <w:color w:val="000000"/>
          <w:kern w:val="0"/>
        </w:rPr>
        <w:t>（</w:t>
      </w:r>
      <w:r w:rsidR="00B339AE">
        <w:rPr>
          <w:rFonts w:hAnsi="ＭＳ ゴシック" w:cs="HG丸ｺﾞｼｯｸM-PRO" w:hint="eastAsia"/>
          <w:color w:val="000000"/>
          <w:kern w:val="0"/>
        </w:rPr>
        <w:t>税込み</w:t>
      </w:r>
      <w:r w:rsidR="00944861">
        <w:rPr>
          <w:rFonts w:hAnsi="ＭＳ ゴシック" w:cs="HG丸ｺﾞｼｯｸM-PRO" w:hint="eastAsia"/>
          <w:color w:val="000000"/>
          <w:kern w:val="0"/>
        </w:rPr>
        <w:t>・送料別</w:t>
      </w:r>
      <w:r w:rsidR="00823373" w:rsidRPr="00823373">
        <w:rPr>
          <w:rFonts w:hAnsi="ＭＳ ゴシック" w:cs="HG丸ｺﾞｼｯｸM-PRO" w:hint="eastAsia"/>
          <w:color w:val="000000"/>
          <w:kern w:val="0"/>
        </w:rPr>
        <w:t>）</w:t>
      </w:r>
    </w:p>
    <w:p w14:paraId="2F8A4DEC" w14:textId="4CA2B1A8" w:rsidR="00944861" w:rsidRDefault="0037376E" w:rsidP="00823373">
      <w:r>
        <w:pict w14:anchorId="1886481C">
          <v:rect id="_x0000_i1025" style="width:0;height:1.5pt" o:hralign="center" o:hrstd="t" o:hr="t" fillcolor="#a0a0a0" stroked="f">
            <v:textbox inset="5.85pt,.7pt,5.85pt,.7pt"/>
          </v:rect>
        </w:pict>
      </w:r>
    </w:p>
    <w:p w14:paraId="08261F3C" w14:textId="2BD8283C" w:rsidR="0064033E" w:rsidRPr="005453AB" w:rsidRDefault="005453AB" w:rsidP="005453AB">
      <w:pPr>
        <w:jc w:val="center"/>
        <w:rPr>
          <w:sz w:val="28"/>
          <w:szCs w:val="28"/>
        </w:rPr>
      </w:pPr>
      <w:r w:rsidRPr="005453AB">
        <w:rPr>
          <w:rFonts w:hint="eastAsia"/>
          <w:sz w:val="28"/>
          <w:szCs w:val="28"/>
        </w:rPr>
        <w:t>明示シール注文書</w:t>
      </w:r>
    </w:p>
    <w:p w14:paraId="4AC0BD38" w14:textId="1AC83B30" w:rsidR="00D95A85" w:rsidRDefault="00D95A85" w:rsidP="00D95A85">
      <w:pPr>
        <w:spacing w:line="276" w:lineRule="auto"/>
        <w:jc w:val="right"/>
      </w:pPr>
      <w:r>
        <w:rPr>
          <w:rFonts w:hint="eastAsia"/>
        </w:rPr>
        <w:t>令和４年　　　月　　　日</w:t>
      </w:r>
    </w:p>
    <w:p w14:paraId="723446F8" w14:textId="77777777" w:rsidR="00B30229" w:rsidRDefault="005453AB" w:rsidP="005453AB">
      <w:pPr>
        <w:spacing w:line="276" w:lineRule="auto"/>
        <w:jc w:val="left"/>
      </w:pPr>
      <w:r>
        <w:rPr>
          <w:rFonts w:hint="eastAsia"/>
        </w:rPr>
        <w:t>島根県</w:t>
      </w:r>
      <w:r w:rsidR="00B30229">
        <w:rPr>
          <w:rFonts w:hint="eastAsia"/>
        </w:rPr>
        <w:t>ＬＰ</w:t>
      </w:r>
      <w:r>
        <w:rPr>
          <w:rFonts w:hint="eastAsia"/>
        </w:rPr>
        <w:t>ガス協会　宛</w:t>
      </w:r>
    </w:p>
    <w:p w14:paraId="05179F97" w14:textId="4584C4E0" w:rsidR="005453AB" w:rsidRDefault="005453AB" w:rsidP="005453AB">
      <w:pPr>
        <w:spacing w:line="276" w:lineRule="auto"/>
        <w:jc w:val="left"/>
        <w:rPr>
          <w:rFonts w:hAnsi="ＭＳ ゴシック" w:cs="Times New Roman"/>
        </w:rPr>
      </w:pPr>
    </w:p>
    <w:tbl>
      <w:tblPr>
        <w:tblStyle w:val="af0"/>
        <w:tblW w:w="0" w:type="auto"/>
        <w:tblInd w:w="1555" w:type="dxa"/>
        <w:tblLook w:val="04A0" w:firstRow="1" w:lastRow="0" w:firstColumn="1" w:lastColumn="0" w:noHBand="0" w:noVBand="1"/>
      </w:tblPr>
      <w:tblGrid>
        <w:gridCol w:w="2975"/>
        <w:gridCol w:w="2553"/>
        <w:gridCol w:w="1417"/>
      </w:tblGrid>
      <w:tr w:rsidR="000E1BA2" w14:paraId="2843E0B0" w14:textId="6CA4186C" w:rsidTr="00B1013C">
        <w:trPr>
          <w:trHeight w:val="666"/>
        </w:trPr>
        <w:tc>
          <w:tcPr>
            <w:tcW w:w="2975" w:type="dxa"/>
            <w:vAlign w:val="center"/>
          </w:tcPr>
          <w:p w14:paraId="30F4C4DC" w14:textId="7A3177EA" w:rsidR="000E1BA2" w:rsidRPr="00B1013C" w:rsidRDefault="000E1BA2" w:rsidP="00B1013C">
            <w:pPr>
              <w:jc w:val="center"/>
              <w:rPr>
                <w:sz w:val="28"/>
                <w:szCs w:val="28"/>
              </w:rPr>
            </w:pPr>
            <w:r w:rsidRPr="00B1013C">
              <w:rPr>
                <w:rFonts w:hint="eastAsia"/>
                <w:sz w:val="28"/>
                <w:szCs w:val="28"/>
              </w:rPr>
              <w:t>注文枚数</w:t>
            </w:r>
          </w:p>
        </w:tc>
        <w:tc>
          <w:tcPr>
            <w:tcW w:w="2553" w:type="dxa"/>
            <w:tcBorders>
              <w:right w:val="nil"/>
            </w:tcBorders>
            <w:vAlign w:val="center"/>
          </w:tcPr>
          <w:p w14:paraId="393102C4" w14:textId="01C13B07" w:rsidR="000E1BA2" w:rsidRPr="00B1013C" w:rsidRDefault="000E1BA2" w:rsidP="00B1013C">
            <w:pPr>
              <w:jc w:val="center"/>
              <w:rPr>
                <w:sz w:val="36"/>
                <w:szCs w:val="36"/>
              </w:rPr>
            </w:pPr>
          </w:p>
        </w:tc>
        <w:tc>
          <w:tcPr>
            <w:tcW w:w="1417" w:type="dxa"/>
            <w:tcBorders>
              <w:left w:val="nil"/>
            </w:tcBorders>
            <w:vAlign w:val="center"/>
          </w:tcPr>
          <w:p w14:paraId="6E49C8F0" w14:textId="77777777" w:rsidR="000E1BA2" w:rsidRDefault="000E1BA2" w:rsidP="00B1013C">
            <w:pPr>
              <w:jc w:val="center"/>
            </w:pPr>
            <w:r>
              <w:rPr>
                <w:rFonts w:hint="eastAsia"/>
              </w:rPr>
              <w:t>シート</w:t>
            </w:r>
          </w:p>
        </w:tc>
      </w:tr>
    </w:tbl>
    <w:p w14:paraId="4232BFC6" w14:textId="2FF3D524" w:rsidR="005453AB" w:rsidRDefault="005453AB" w:rsidP="00823373"/>
    <w:p w14:paraId="3844811F" w14:textId="73A14F74" w:rsidR="005453AB" w:rsidRPr="00FA2F72" w:rsidRDefault="00FA2F72" w:rsidP="00B30229">
      <w:pPr>
        <w:spacing w:line="480" w:lineRule="auto"/>
        <w:ind w:firstLineChars="1800" w:firstLine="3960"/>
        <w:rPr>
          <w:u w:val="single"/>
        </w:rPr>
      </w:pPr>
      <w:r w:rsidRPr="00FA2F72">
        <w:rPr>
          <w:rFonts w:hint="eastAsia"/>
          <w:u w:val="single"/>
        </w:rPr>
        <w:t>事業所名</w:t>
      </w:r>
      <w:r>
        <w:rPr>
          <w:rFonts w:hint="eastAsia"/>
          <w:u w:val="single"/>
        </w:rPr>
        <w:t xml:space="preserve">　　　　　　　　　　　　　　　　　　　</w:t>
      </w:r>
    </w:p>
    <w:p w14:paraId="1EEFD01F" w14:textId="3A4B40EE" w:rsidR="00823373" w:rsidRDefault="00FA2F72" w:rsidP="00B339AE">
      <w:pPr>
        <w:spacing w:line="480" w:lineRule="auto"/>
        <w:ind w:firstLineChars="600" w:firstLine="1320"/>
      </w:pPr>
      <w:r w:rsidRPr="00FA2F72">
        <w:rPr>
          <w:rFonts w:hint="eastAsia"/>
          <w:u w:val="single"/>
        </w:rPr>
        <w:t xml:space="preserve">担当者名　　　　　</w:t>
      </w:r>
      <w:r w:rsidR="00B339AE">
        <w:rPr>
          <w:rFonts w:hint="eastAsia"/>
          <w:u w:val="single"/>
        </w:rPr>
        <w:t xml:space="preserve">　</w:t>
      </w:r>
      <w:r w:rsidRPr="00FA2F72">
        <w:rPr>
          <w:rFonts w:hint="eastAsia"/>
          <w:u w:val="single"/>
        </w:rPr>
        <w:t xml:space="preserve">　　　　　連絡先電話番号</w:t>
      </w:r>
      <w:r>
        <w:rPr>
          <w:rFonts w:hint="eastAsia"/>
          <w:u w:val="single"/>
        </w:rPr>
        <w:t xml:space="preserve">　</w:t>
      </w:r>
      <w:r w:rsidR="00B339AE">
        <w:rPr>
          <w:rFonts w:hint="eastAsia"/>
          <w:u w:val="single"/>
        </w:rPr>
        <w:t xml:space="preserve">　</w:t>
      </w:r>
      <w:r>
        <w:rPr>
          <w:rFonts w:hint="eastAsia"/>
          <w:u w:val="single"/>
        </w:rPr>
        <w:t xml:space="preserve">　　　　　　　　　　　</w:t>
      </w:r>
    </w:p>
    <w:sectPr w:rsidR="00823373" w:rsidSect="00D95A85">
      <w:pgSz w:w="11906" w:h="16838" w:code="9"/>
      <w:pgMar w:top="1021"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F28A" w14:textId="77777777" w:rsidR="00C34058" w:rsidRDefault="00C34058" w:rsidP="00C34058">
      <w:r>
        <w:separator/>
      </w:r>
    </w:p>
  </w:endnote>
  <w:endnote w:type="continuationSeparator" w:id="0">
    <w:p w14:paraId="51BBE56D" w14:textId="77777777" w:rsidR="00C34058" w:rsidRDefault="00C34058" w:rsidP="00C3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E18C" w14:textId="77777777" w:rsidR="00C34058" w:rsidRDefault="00C34058" w:rsidP="00C34058">
      <w:r>
        <w:separator/>
      </w:r>
    </w:p>
  </w:footnote>
  <w:footnote w:type="continuationSeparator" w:id="0">
    <w:p w14:paraId="398D7F23" w14:textId="77777777" w:rsidR="00C34058" w:rsidRDefault="00C34058" w:rsidP="00C34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7193"/>
    <w:multiLevelType w:val="hybridMultilevel"/>
    <w:tmpl w:val="D39461E2"/>
    <w:lvl w:ilvl="0" w:tplc="B400F67E">
      <w:start w:val="2"/>
      <w:numFmt w:val="bullet"/>
      <w:lvlText w:val="※"/>
      <w:lvlJc w:val="left"/>
      <w:pPr>
        <w:ind w:left="234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A2"/>
    <w:rsid w:val="0004281C"/>
    <w:rsid w:val="000C3F29"/>
    <w:rsid w:val="000E1BA2"/>
    <w:rsid w:val="000E7AA4"/>
    <w:rsid w:val="00147A0F"/>
    <w:rsid w:val="001A7549"/>
    <w:rsid w:val="0037376E"/>
    <w:rsid w:val="00424CD3"/>
    <w:rsid w:val="004400B3"/>
    <w:rsid w:val="00512D76"/>
    <w:rsid w:val="005453AB"/>
    <w:rsid w:val="005810E5"/>
    <w:rsid w:val="005A3C9B"/>
    <w:rsid w:val="005F0444"/>
    <w:rsid w:val="006057AC"/>
    <w:rsid w:val="0064033E"/>
    <w:rsid w:val="00755604"/>
    <w:rsid w:val="00763FA2"/>
    <w:rsid w:val="00813B55"/>
    <w:rsid w:val="0081597E"/>
    <w:rsid w:val="00823373"/>
    <w:rsid w:val="009307E7"/>
    <w:rsid w:val="00944861"/>
    <w:rsid w:val="00987343"/>
    <w:rsid w:val="009F1647"/>
    <w:rsid w:val="00A73D64"/>
    <w:rsid w:val="00B03000"/>
    <w:rsid w:val="00B1013C"/>
    <w:rsid w:val="00B30229"/>
    <w:rsid w:val="00B339AE"/>
    <w:rsid w:val="00C34058"/>
    <w:rsid w:val="00C36FBB"/>
    <w:rsid w:val="00C772D6"/>
    <w:rsid w:val="00C90BEB"/>
    <w:rsid w:val="00D241A8"/>
    <w:rsid w:val="00D95A85"/>
    <w:rsid w:val="00DD3A84"/>
    <w:rsid w:val="00E212CA"/>
    <w:rsid w:val="00EC2971"/>
    <w:rsid w:val="00F152F9"/>
    <w:rsid w:val="00FA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D79B1E"/>
  <w15:chartTrackingRefBased/>
  <w15:docId w15:val="{EA632017-7ACE-4A3C-AC86-4FC336F2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3FA2"/>
  </w:style>
  <w:style w:type="character" w:customStyle="1" w:styleId="a4">
    <w:name w:val="日付 (文字)"/>
    <w:basedOn w:val="a0"/>
    <w:link w:val="a3"/>
    <w:uiPriority w:val="99"/>
    <w:semiHidden/>
    <w:rsid w:val="00763FA2"/>
  </w:style>
  <w:style w:type="paragraph" w:styleId="a5">
    <w:name w:val="Closing"/>
    <w:basedOn w:val="a"/>
    <w:link w:val="a6"/>
    <w:uiPriority w:val="99"/>
    <w:unhideWhenUsed/>
    <w:rsid w:val="00D241A8"/>
    <w:pPr>
      <w:jc w:val="right"/>
    </w:pPr>
  </w:style>
  <w:style w:type="character" w:customStyle="1" w:styleId="a6">
    <w:name w:val="結語 (文字)"/>
    <w:basedOn w:val="a0"/>
    <w:link w:val="a5"/>
    <w:uiPriority w:val="99"/>
    <w:rsid w:val="00D241A8"/>
  </w:style>
  <w:style w:type="paragraph" w:styleId="a7">
    <w:name w:val="Note Heading"/>
    <w:basedOn w:val="a"/>
    <w:next w:val="a"/>
    <w:link w:val="a8"/>
    <w:uiPriority w:val="99"/>
    <w:unhideWhenUsed/>
    <w:rsid w:val="006057AC"/>
    <w:pPr>
      <w:jc w:val="center"/>
    </w:pPr>
  </w:style>
  <w:style w:type="character" w:customStyle="1" w:styleId="a8">
    <w:name w:val="記 (文字)"/>
    <w:basedOn w:val="a0"/>
    <w:link w:val="a7"/>
    <w:uiPriority w:val="99"/>
    <w:rsid w:val="006057AC"/>
  </w:style>
  <w:style w:type="paragraph" w:styleId="a9">
    <w:name w:val="header"/>
    <w:basedOn w:val="a"/>
    <w:link w:val="aa"/>
    <w:uiPriority w:val="99"/>
    <w:unhideWhenUsed/>
    <w:rsid w:val="00C34058"/>
    <w:pPr>
      <w:tabs>
        <w:tab w:val="center" w:pos="4252"/>
        <w:tab w:val="right" w:pos="8504"/>
      </w:tabs>
      <w:snapToGrid w:val="0"/>
    </w:pPr>
  </w:style>
  <w:style w:type="character" w:customStyle="1" w:styleId="aa">
    <w:name w:val="ヘッダー (文字)"/>
    <w:basedOn w:val="a0"/>
    <w:link w:val="a9"/>
    <w:uiPriority w:val="99"/>
    <w:rsid w:val="00C34058"/>
  </w:style>
  <w:style w:type="paragraph" w:styleId="ab">
    <w:name w:val="footer"/>
    <w:basedOn w:val="a"/>
    <w:link w:val="ac"/>
    <w:uiPriority w:val="99"/>
    <w:unhideWhenUsed/>
    <w:rsid w:val="00C34058"/>
    <w:pPr>
      <w:tabs>
        <w:tab w:val="center" w:pos="4252"/>
        <w:tab w:val="right" w:pos="8504"/>
      </w:tabs>
      <w:snapToGrid w:val="0"/>
    </w:pPr>
  </w:style>
  <w:style w:type="character" w:customStyle="1" w:styleId="ac">
    <w:name w:val="フッター (文字)"/>
    <w:basedOn w:val="a0"/>
    <w:link w:val="ab"/>
    <w:uiPriority w:val="99"/>
    <w:rsid w:val="00C34058"/>
  </w:style>
  <w:style w:type="character" w:styleId="ad">
    <w:name w:val="Hyperlink"/>
    <w:basedOn w:val="a0"/>
    <w:uiPriority w:val="99"/>
    <w:unhideWhenUsed/>
    <w:rsid w:val="004400B3"/>
    <w:rPr>
      <w:color w:val="0563C1" w:themeColor="hyperlink"/>
      <w:u w:val="single"/>
    </w:rPr>
  </w:style>
  <w:style w:type="character" w:styleId="ae">
    <w:name w:val="Unresolved Mention"/>
    <w:basedOn w:val="a0"/>
    <w:uiPriority w:val="99"/>
    <w:semiHidden/>
    <w:unhideWhenUsed/>
    <w:rsid w:val="004400B3"/>
    <w:rPr>
      <w:color w:val="605E5C"/>
      <w:shd w:val="clear" w:color="auto" w:fill="E1DFDD"/>
    </w:rPr>
  </w:style>
  <w:style w:type="paragraph" w:styleId="af">
    <w:name w:val="List Paragraph"/>
    <w:basedOn w:val="a"/>
    <w:uiPriority w:val="34"/>
    <w:qFormat/>
    <w:rsid w:val="00A73D64"/>
    <w:pPr>
      <w:ind w:leftChars="400" w:left="840"/>
    </w:pPr>
  </w:style>
  <w:style w:type="table" w:styleId="af0">
    <w:name w:val="Table Grid"/>
    <w:basedOn w:val="a1"/>
    <w:uiPriority w:val="39"/>
    <w:rsid w:val="00B3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shimalp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島根県ＬＰガス協会　石橋</cp:lastModifiedBy>
  <cp:revision>13</cp:revision>
  <cp:lastPrinted>2022-01-13T05:52:00Z</cp:lastPrinted>
  <dcterms:created xsi:type="dcterms:W3CDTF">2020-04-09T01:30:00Z</dcterms:created>
  <dcterms:modified xsi:type="dcterms:W3CDTF">2022-01-30T23:46:00Z</dcterms:modified>
</cp:coreProperties>
</file>